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360" w:after="360"/>
        <w:jc w:val="center"/>
      </w:pPr>
      <w:r>
        <w:drawing>
          <wp:inline xmlns:a="http://schemas.openxmlformats.org/drawingml/2006/main" xmlns:pic="http://schemas.openxmlformats.org/drawingml/2006/picture">
            <wp:extent cx="4480560" cy="448056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1-qos-identity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448056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80"/>
        <w:jc w:val="center"/>
      </w:pPr>
      <w:r>
        <w:rPr>
          <w:rFonts w:ascii="Calibri" w:hAnsi="Calibri"/>
          <w:b/>
          <w:color w:val="06192D"/>
          <w:sz w:val="48"/>
        </w:rPr>
        <w:t>FACEBOOK LAUNCH GUIDE</w:t>
      </w:r>
    </w:p>
    <w:p>
      <w:pPr>
        <w:spacing w:after="240"/>
        <w:jc w:val="center"/>
      </w:pPr>
      <w:r>
        <w:rPr>
          <w:rFonts w:ascii="Calibri" w:hAnsi="Calibri"/>
          <w:b w:val="0"/>
          <w:color w:val="66768A"/>
          <w:sz w:val="24"/>
        </w:rPr>
        <w:t>Page setup, photo collection, posting sequence, and ready-to-use captions</w:t>
      </w:r>
    </w:p>
    <w:p>
      <w:pPr>
        <w:spacing w:before="200" w:after="0"/>
        <w:jc w:val="center"/>
      </w:pPr>
      <w:r>
        <w:rPr>
          <w:rFonts w:ascii="Calibri" w:hAnsi="Calibri"/>
          <w:b/>
          <w:color w:val="092E54"/>
          <w:sz w:val="22"/>
        </w:rPr>
        <w:t>Q-OS - Queue Operating System</w:t>
      </w:r>
    </w:p>
    <w:p>
      <w:pPr>
        <w:jc w:val="center"/>
      </w:pPr>
      <w:r>
        <w:rPr>
          <w:rFonts w:ascii="Calibri" w:hAnsi="Calibri"/>
          <w:b w:val="0"/>
          <w:color w:val="1265DC"/>
          <w:sz w:val="20"/>
        </w:rPr>
        <w:t>Organize. Prioritize. Deliver.</w:t>
      </w:r>
    </w:p>
    <w:p>
      <w:r>
        <w:br w:type="page"/>
      </w:r>
    </w:p>
    <w:p>
      <w:pPr>
        <w:spacing w:after="60"/>
      </w:pPr>
      <w:r>
        <w:rPr>
          <w:rFonts w:ascii="Calibri" w:hAnsi="Calibri"/>
          <w:b/>
          <w:color w:val="16C2EF"/>
          <w:sz w:val="18"/>
        </w:rPr>
        <w:t>FACEBOOK PAGE SETUP</w:t>
      </w:r>
    </w:p>
    <w:p>
      <w:pPr>
        <w:spacing w:before="40" w:after="80"/>
        <w:jc w:val="left"/>
      </w:pPr>
      <w:r>
        <w:rPr>
          <w:rFonts w:ascii="Calibri" w:hAnsi="Calibri"/>
          <w:b/>
          <w:color w:val="06192D"/>
          <w:sz w:val="54"/>
        </w:rPr>
        <w:t>Recommended Page Details</w:t>
      </w:r>
    </w:p>
    <w:p>
      <w:pPr>
        <w:spacing w:after="240"/>
      </w:pPr>
      <w:r>
        <w:rPr>
          <w:rFonts w:ascii="Calibri" w:hAnsi="Calibri"/>
          <w:b w:val="0"/>
          <w:color w:val="66768A"/>
          <w:sz w:val="24"/>
        </w:rPr>
        <w:t>Use these fields when creating or refining the official Q-OS Facebook Page.</w:t>
      </w:r>
    </w:p>
    <w:p>
      <w:pPr>
        <w:spacing w:after="60"/>
      </w:pPr>
      <w:r>
        <w:rPr>
          <w:rFonts w:ascii="Calibri" w:hAnsi="Calibri"/>
          <w:b/>
          <w:color w:val="092E54"/>
          <w:sz w:val="19"/>
        </w:rPr>
        <w:t xml:space="preserve">Page name: </w:t>
      </w:r>
      <w:r>
        <w:rPr>
          <w:rFonts w:ascii="Calibri" w:hAnsi="Calibri"/>
          <w:b w:val="0"/>
          <w:color w:val="132235"/>
          <w:sz w:val="19"/>
        </w:rPr>
        <w:t>Q-OS | Queue Operating System</w:t>
      </w:r>
    </w:p>
    <w:p>
      <w:pPr>
        <w:spacing w:after="60"/>
      </w:pPr>
      <w:r>
        <w:rPr>
          <w:rFonts w:ascii="Calibri" w:hAnsi="Calibri"/>
          <w:b/>
          <w:color w:val="092E54"/>
          <w:sz w:val="19"/>
        </w:rPr>
        <w:t xml:space="preserve">Username: </w:t>
      </w:r>
      <w:r>
        <w:rPr>
          <w:rFonts w:ascii="Calibri" w:hAnsi="Calibri"/>
          <w:b w:val="0"/>
          <w:color w:val="132235"/>
          <w:sz w:val="19"/>
        </w:rPr>
        <w:t>@QOSQueue or @QueueOperatingSystem - use whichever Facebook confirms is available</w:t>
      </w:r>
    </w:p>
    <w:p>
      <w:pPr>
        <w:spacing w:after="60"/>
      </w:pPr>
      <w:r>
        <w:rPr>
          <w:rFonts w:ascii="Calibri" w:hAnsi="Calibri"/>
          <w:b/>
          <w:color w:val="092E54"/>
          <w:sz w:val="19"/>
        </w:rPr>
        <w:t xml:space="preserve">Primary category: </w:t>
      </w:r>
      <w:r>
        <w:rPr>
          <w:rFonts w:ascii="Calibri" w:hAnsi="Calibri"/>
          <w:b w:val="0"/>
          <w:color w:val="132235"/>
          <w:sz w:val="19"/>
        </w:rPr>
        <w:t>Software Company</w:t>
      </w:r>
    </w:p>
    <w:p>
      <w:pPr>
        <w:spacing w:after="60"/>
      </w:pPr>
      <w:r>
        <w:rPr>
          <w:rFonts w:ascii="Calibri" w:hAnsi="Calibri"/>
          <w:b/>
          <w:color w:val="092E54"/>
          <w:sz w:val="19"/>
        </w:rPr>
        <w:t xml:space="preserve">Additional categories: </w:t>
      </w:r>
      <w:r>
        <w:rPr>
          <w:rFonts w:ascii="Calibri" w:hAnsi="Calibri"/>
          <w:b w:val="0"/>
          <w:color w:val="132235"/>
          <w:sz w:val="19"/>
        </w:rPr>
        <w:t>Product/Service; Event Technology Service - choose the closest available Facebook options</w:t>
      </w:r>
    </w:p>
    <w:p>
      <w:pPr>
        <w:spacing w:after="60"/>
      </w:pPr>
      <w:r>
        <w:rPr>
          <w:rFonts w:ascii="Calibri" w:hAnsi="Calibri"/>
          <w:b/>
          <w:color w:val="092E54"/>
          <w:sz w:val="19"/>
        </w:rPr>
        <w:t xml:space="preserve">Short bio: </w:t>
      </w:r>
      <w:r>
        <w:rPr>
          <w:rFonts w:ascii="Calibri" w:hAnsi="Calibri"/>
          <w:b w:val="0"/>
          <w:color w:val="132235"/>
          <w:sz w:val="19"/>
        </w:rPr>
        <w:t>Organize access. Eliminate unnecessary waiting. Help people spend more time living.</w:t>
      </w:r>
    </w:p>
    <w:p>
      <w:pPr>
        <w:spacing w:after="60"/>
      </w:pPr>
      <w:r>
        <w:rPr>
          <w:rFonts w:ascii="Calibri" w:hAnsi="Calibri"/>
          <w:b/>
          <w:color w:val="092E54"/>
          <w:sz w:val="19"/>
        </w:rPr>
        <w:t xml:space="preserve">Website: </w:t>
      </w:r>
      <w:r>
        <w:rPr>
          <w:rFonts w:ascii="Calibri" w:hAnsi="Calibri"/>
          <w:b w:val="0"/>
          <w:color w:val="132235"/>
          <w:sz w:val="19"/>
        </w:rPr>
        <w:t>https://q-os-host-center.silky-morel-2006.chatgpt.site</w:t>
      </w:r>
    </w:p>
    <w:p>
      <w:pPr>
        <w:spacing w:after="60"/>
      </w:pPr>
      <w:r>
        <w:rPr>
          <w:rFonts w:ascii="Calibri" w:hAnsi="Calibri"/>
          <w:b/>
          <w:color w:val="092E54"/>
          <w:sz w:val="19"/>
        </w:rPr>
        <w:t xml:space="preserve">Primary action button: </w:t>
      </w:r>
      <w:r>
        <w:rPr>
          <w:rFonts w:ascii="Calibri" w:hAnsi="Calibri"/>
          <w:b w:val="0"/>
          <w:color w:val="132235"/>
          <w:sz w:val="19"/>
        </w:rPr>
        <w:t>Learn More during beta; change to Sign Up when public onboarding is ready</w:t>
      </w:r>
    </w:p>
    <w:p>
      <w:pPr>
        <w:spacing w:after="60"/>
      </w:pPr>
      <w:r>
        <w:rPr>
          <w:rFonts w:ascii="Calibri" w:hAnsi="Calibri"/>
          <w:b/>
          <w:color w:val="092E54"/>
          <w:sz w:val="19"/>
        </w:rPr>
        <w:t xml:space="preserve">Profile image: </w:t>
      </w:r>
      <w:r>
        <w:rPr>
          <w:rFonts w:ascii="Calibri" w:hAnsi="Calibri"/>
          <w:b w:val="0"/>
          <w:color w:val="132235"/>
          <w:sz w:val="19"/>
        </w:rPr>
        <w:t>Use the approved pixel-fade Q icon by itself</w:t>
      </w:r>
    </w:p>
    <w:p>
      <w:pPr>
        <w:spacing w:after="60"/>
      </w:pPr>
      <w:r>
        <w:rPr>
          <w:rFonts w:ascii="Calibri" w:hAnsi="Calibri"/>
          <w:b/>
          <w:color w:val="092E54"/>
          <w:sz w:val="19"/>
        </w:rPr>
        <w:t xml:space="preserve">Cover image: </w:t>
      </w:r>
      <w:r>
        <w:rPr>
          <w:rFonts w:ascii="Calibri" w:hAnsi="Calibri"/>
          <w:b w:val="0"/>
          <w:color w:val="132235"/>
          <w:sz w:val="19"/>
        </w:rPr>
        <w:t>Use the full Q-OS lockup with the tagline: Organize. Prioritize. Deliver.</w:t>
      </w:r>
    </w:p>
    <w:p>
      <w:pPr>
        <w:pStyle w:val="Heading2"/>
      </w:pPr>
      <w:r>
        <w:t>About Q-OS</w:t>
      </w:r>
    </w:p>
    <w:p>
      <w:pPr>
        <w:spacing w:after="160"/>
      </w:pPr>
      <w:r>
        <w:t>Q-OS is a Queue Operating System designed to help organizers manage access clearly, fairly, and efficiently. Guests can understand their place, know what happens next, and spend less time standing in line. Q-OS supports organized arrivals, walk-up guests, priorities, entry management, and transparent communication - helping hosts deliver a better experience from the first interaction forward.</w:t>
      </w:r>
    </w:p>
    <w:p>
      <w:pPr>
        <w:pStyle w:val="Heading2"/>
      </w:pPr>
      <w:r>
        <w:t>Launch rhythm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rPr>
          <w:tblHeader w:val="true"/>
        </w:trPr>
        <w:tc>
          <w:tcPr>
            <w:tcW w:type="dxa" w:w="1080"/>
            <w:shd w:fill="092E54"/>
            <w:tcBorders>
              <w:top w:val="single" w:sz="6" w:color="092E54"/>
              <w:left w:val="single" w:sz="6" w:color="092E54"/>
              <w:bottom w:val="single" w:sz="6" w:color="092E54"/>
              <w:right w:val="single" w:sz="6" w:color="092E54"/>
              <w:insideH w:val="single" w:sz="6" w:color="092E54"/>
              <w:insideV w:val="single" w:sz="6" w:color="092E54"/>
            </w:tcBorders>
            <w:tcMar>
              <w:top w:w="100" w:type="dxa"/>
              <w:start w:w="120" w:type="dxa"/>
              <w:bottom w:w="100" w:type="dxa"/>
              <w:end w:w="120" w:type="dxa"/>
            </w:tcMar>
          </w:tcPr>
          <w:p>
            <w:pPr>
              <w:jc w:val="center"/>
            </w:pPr>
            <w:r>
              <w:rPr>
                <w:rFonts w:ascii="Calibri" w:hAnsi="Calibri"/>
                <w:b/>
                <w:color w:val="FFFFFF"/>
                <w:sz w:val="19"/>
              </w:rPr>
              <w:t>Post</w:t>
            </w:r>
          </w:p>
        </w:tc>
        <w:tc>
          <w:tcPr>
            <w:tcW w:type="dxa" w:w="3672"/>
            <w:shd w:fill="092E54"/>
            <w:tcBorders>
              <w:top w:val="single" w:sz="6" w:color="092E54"/>
              <w:left w:val="single" w:sz="6" w:color="092E54"/>
              <w:bottom w:val="single" w:sz="6" w:color="092E54"/>
              <w:right w:val="single" w:sz="6" w:color="092E54"/>
              <w:insideH w:val="single" w:sz="6" w:color="092E54"/>
              <w:insideV w:val="single" w:sz="6" w:color="092E54"/>
            </w:tcBorders>
            <w:tcMar>
              <w:top w:w="100" w:type="dxa"/>
              <w:start w:w="120" w:type="dxa"/>
              <w:bottom w:w="100" w:type="dxa"/>
              <w:end w:w="120" w:type="dxa"/>
            </w:tcMar>
          </w:tcPr>
          <w:p>
            <w:pPr>
              <w:jc w:val="left"/>
            </w:pPr>
            <w:r>
              <w:rPr>
                <w:rFonts w:ascii="Calibri" w:hAnsi="Calibri"/>
                <w:b/>
                <w:color w:val="FFFFFF"/>
                <w:sz w:val="19"/>
              </w:rPr>
              <w:t>Recommended timing</w:t>
            </w:r>
          </w:p>
        </w:tc>
        <w:tc>
          <w:tcPr>
            <w:tcW w:type="dxa" w:w="4608"/>
            <w:shd w:fill="092E54"/>
            <w:tcBorders>
              <w:top w:val="single" w:sz="6" w:color="092E54"/>
              <w:left w:val="single" w:sz="6" w:color="092E54"/>
              <w:bottom w:val="single" w:sz="6" w:color="092E54"/>
              <w:right w:val="single" w:sz="6" w:color="092E54"/>
              <w:insideH w:val="single" w:sz="6" w:color="092E54"/>
              <w:insideV w:val="single" w:sz="6" w:color="092E54"/>
            </w:tcBorders>
            <w:tcMar>
              <w:top w:w="100" w:type="dxa"/>
              <w:start w:w="120" w:type="dxa"/>
              <w:bottom w:w="100" w:type="dxa"/>
              <w:end w:w="120" w:type="dxa"/>
            </w:tcMar>
          </w:tcPr>
          <w:p>
            <w:pPr>
              <w:jc w:val="left"/>
            </w:pPr>
            <w:r>
              <w:rPr>
                <w:rFonts w:ascii="Calibri" w:hAnsi="Calibri"/>
                <w:b/>
                <w:color w:val="FFFFFF"/>
                <w:sz w:val="19"/>
              </w:rPr>
              <w:t>Role in the story</w:t>
            </w:r>
          </w:p>
        </w:tc>
      </w:tr>
      <w:tr>
        <w:tc>
          <w:tcPr>
            <w:tcW w:type="dxa" w:w="1080"/>
            <w:shd w:fill="F7FAFD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center"/>
            </w:pPr>
            <w:r>
              <w:rPr>
                <w:rFonts w:ascii="Calibri" w:hAnsi="Calibri"/>
                <w:b/>
                <w:color w:val="132235"/>
                <w:sz w:val="18"/>
              </w:rPr>
              <w:t>1</w:t>
            </w:r>
          </w:p>
        </w:tc>
        <w:tc>
          <w:tcPr>
            <w:tcW w:type="dxa" w:w="3672"/>
            <w:shd w:fill="F7FAFD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left"/>
            </w:pPr>
            <w:r>
              <w:rPr>
                <w:rFonts w:ascii="Calibri" w:hAnsi="Calibri"/>
                <w:b w:val="0"/>
                <w:color w:val="132235"/>
                <w:sz w:val="18"/>
              </w:rPr>
              <w:t>Launch day</w:t>
            </w:r>
          </w:p>
        </w:tc>
        <w:tc>
          <w:tcPr>
            <w:tcW w:type="dxa" w:w="4608"/>
            <w:shd w:fill="F7FAFD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left"/>
            </w:pPr>
            <w:r>
              <w:rPr>
                <w:rFonts w:ascii="Calibri" w:hAnsi="Calibri"/>
                <w:b w:val="0"/>
                <w:color w:val="132235"/>
                <w:sz w:val="18"/>
              </w:rPr>
              <w:t>Introduce Q-OS</w:t>
            </w:r>
          </w:p>
        </w:tc>
      </w:tr>
      <w:tr>
        <w:tc>
          <w:tcPr>
            <w:tcW w:type="dxa" w:w="1080"/>
            <w:shd w:fill="FFFFFF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center"/>
            </w:pPr>
            <w:r>
              <w:rPr>
                <w:rFonts w:ascii="Calibri" w:hAnsi="Calibri"/>
                <w:b/>
                <w:color w:val="132235"/>
                <w:sz w:val="18"/>
              </w:rPr>
              <w:t>2</w:t>
            </w:r>
          </w:p>
        </w:tc>
        <w:tc>
          <w:tcPr>
            <w:tcW w:type="dxa" w:w="3672"/>
            <w:shd w:fill="FFFFFF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left"/>
            </w:pPr>
            <w:r>
              <w:rPr>
                <w:rFonts w:ascii="Calibri" w:hAnsi="Calibri"/>
                <w:b w:val="0"/>
                <w:color w:val="132235"/>
                <w:sz w:val="18"/>
              </w:rPr>
              <w:t>1-2 days later</w:t>
            </w:r>
          </w:p>
        </w:tc>
        <w:tc>
          <w:tcPr>
            <w:tcW w:type="dxa" w:w="4608"/>
            <w:shd w:fill="FFFFFF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left"/>
            </w:pPr>
            <w:r>
              <w:rPr>
                <w:rFonts w:ascii="Calibri" w:hAnsi="Calibri"/>
                <w:b w:val="0"/>
                <w:color w:val="132235"/>
                <w:sz w:val="18"/>
              </w:rPr>
              <w:t>State the mission</w:t>
            </w:r>
          </w:p>
        </w:tc>
      </w:tr>
      <w:tr>
        <w:tc>
          <w:tcPr>
            <w:tcW w:type="dxa" w:w="1080"/>
            <w:shd w:fill="F7FAFD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center"/>
            </w:pPr>
            <w:r>
              <w:rPr>
                <w:rFonts w:ascii="Calibri" w:hAnsi="Calibri"/>
                <w:b/>
                <w:color w:val="132235"/>
                <w:sz w:val="18"/>
              </w:rPr>
              <w:t>3</w:t>
            </w:r>
          </w:p>
        </w:tc>
        <w:tc>
          <w:tcPr>
            <w:tcW w:type="dxa" w:w="3672"/>
            <w:shd w:fill="F7FAFD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left"/>
            </w:pPr>
            <w:r>
              <w:rPr>
                <w:rFonts w:ascii="Calibri" w:hAnsi="Calibri"/>
                <w:b w:val="0"/>
                <w:color w:val="132235"/>
                <w:sz w:val="18"/>
              </w:rPr>
              <w:t>1-2 days later</w:t>
            </w:r>
          </w:p>
        </w:tc>
        <w:tc>
          <w:tcPr>
            <w:tcW w:type="dxa" w:w="4608"/>
            <w:shd w:fill="F7FAFD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left"/>
            </w:pPr>
            <w:r>
              <w:rPr>
                <w:rFonts w:ascii="Calibri" w:hAnsi="Calibri"/>
                <w:b w:val="0"/>
                <w:color w:val="132235"/>
                <w:sz w:val="18"/>
              </w:rPr>
              <w:t>Define the problem</w:t>
            </w:r>
          </w:p>
        </w:tc>
      </w:tr>
      <w:tr>
        <w:tc>
          <w:tcPr>
            <w:tcW w:type="dxa" w:w="1080"/>
            <w:shd w:fill="FFFFFF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center"/>
            </w:pPr>
            <w:r>
              <w:rPr>
                <w:rFonts w:ascii="Calibri" w:hAnsi="Calibri"/>
                <w:b/>
                <w:color w:val="132235"/>
                <w:sz w:val="18"/>
              </w:rPr>
              <w:t>4</w:t>
            </w:r>
          </w:p>
        </w:tc>
        <w:tc>
          <w:tcPr>
            <w:tcW w:type="dxa" w:w="3672"/>
            <w:shd w:fill="FFFFFF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left"/>
            </w:pPr>
            <w:r>
              <w:rPr>
                <w:rFonts w:ascii="Calibri" w:hAnsi="Calibri"/>
                <w:b w:val="0"/>
                <w:color w:val="132235"/>
                <w:sz w:val="18"/>
              </w:rPr>
              <w:t>1-2 days later</w:t>
            </w:r>
          </w:p>
        </w:tc>
        <w:tc>
          <w:tcPr>
            <w:tcW w:type="dxa" w:w="4608"/>
            <w:shd w:fill="FFFFFF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left"/>
            </w:pPr>
            <w:r>
              <w:rPr>
                <w:rFonts w:ascii="Calibri" w:hAnsi="Calibri"/>
                <w:b w:val="0"/>
                <w:color w:val="132235"/>
                <w:sz w:val="18"/>
              </w:rPr>
              <w:t>Reveal the central promise</w:t>
            </w:r>
          </w:p>
        </w:tc>
      </w:tr>
      <w:tr>
        <w:tc>
          <w:tcPr>
            <w:tcW w:type="dxa" w:w="1080"/>
            <w:shd w:fill="F7FAFD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center"/>
            </w:pPr>
            <w:r>
              <w:rPr>
                <w:rFonts w:ascii="Calibri" w:hAnsi="Calibri"/>
                <w:b/>
                <w:color w:val="132235"/>
                <w:sz w:val="18"/>
              </w:rPr>
              <w:t>5</w:t>
            </w:r>
          </w:p>
        </w:tc>
        <w:tc>
          <w:tcPr>
            <w:tcW w:type="dxa" w:w="3672"/>
            <w:shd w:fill="F7FAFD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left"/>
            </w:pPr>
            <w:r>
              <w:rPr>
                <w:rFonts w:ascii="Calibri" w:hAnsi="Calibri"/>
                <w:b w:val="0"/>
                <w:color w:val="132235"/>
                <w:sz w:val="18"/>
              </w:rPr>
              <w:t>2 days later</w:t>
            </w:r>
          </w:p>
        </w:tc>
        <w:tc>
          <w:tcPr>
            <w:tcW w:type="dxa" w:w="4608"/>
            <w:shd w:fill="F7FAFD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left"/>
            </w:pPr>
            <w:r>
              <w:rPr>
                <w:rFonts w:ascii="Calibri" w:hAnsi="Calibri"/>
                <w:b w:val="0"/>
                <w:color w:val="132235"/>
                <w:sz w:val="18"/>
              </w:rPr>
              <w:t>Explain the philosophy</w:t>
            </w:r>
          </w:p>
        </w:tc>
      </w:tr>
      <w:tr>
        <w:tc>
          <w:tcPr>
            <w:tcW w:type="dxa" w:w="1080"/>
            <w:shd w:fill="FFFFFF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center"/>
            </w:pPr>
            <w:r>
              <w:rPr>
                <w:rFonts w:ascii="Calibri" w:hAnsi="Calibri"/>
                <w:b/>
                <w:color w:val="132235"/>
                <w:sz w:val="18"/>
              </w:rPr>
              <w:t>6</w:t>
            </w:r>
          </w:p>
        </w:tc>
        <w:tc>
          <w:tcPr>
            <w:tcW w:type="dxa" w:w="3672"/>
            <w:shd w:fill="FFFFFF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left"/>
            </w:pPr>
            <w:r>
              <w:rPr>
                <w:rFonts w:ascii="Calibri" w:hAnsi="Calibri"/>
                <w:b w:val="0"/>
                <w:color w:val="132235"/>
                <w:sz w:val="18"/>
              </w:rPr>
              <w:t>1-2 days later</w:t>
            </w:r>
          </w:p>
        </w:tc>
        <w:tc>
          <w:tcPr>
            <w:tcW w:type="dxa" w:w="4608"/>
            <w:shd w:fill="FFFFFF"/>
            <w:tcBorders>
              <w:top w:val="single" w:sz="6" w:color="D7E3F0"/>
              <w:left w:val="single" w:sz="6" w:color="D7E3F0"/>
              <w:bottom w:val="single" w:sz="6" w:color="D7E3F0"/>
              <w:right w:val="single" w:sz="6" w:color="D7E3F0"/>
              <w:insideH w:val="single" w:sz="6" w:color="D7E3F0"/>
              <w:insideV w:val="single" w:sz="6" w:color="D7E3F0"/>
            </w:tcBorders>
            <w:tcMar>
              <w:top w:w="100" w:type="dxa"/>
              <w:start w:w="120" w:type="dxa"/>
              <w:bottom w:w="100" w:type="dxa"/>
              <w:end w:w="120" w:type="dxa"/>
            </w:tcMar>
            <w:vAlign w:val="center"/>
          </w:tcPr>
          <w:p>
            <w:pPr>
              <w:jc w:val="left"/>
            </w:pPr>
            <w:r>
              <w:rPr>
                <w:rFonts w:ascii="Calibri" w:hAnsi="Calibri"/>
                <w:b w:val="0"/>
                <w:color w:val="132235"/>
                <w:sz w:val="18"/>
              </w:rPr>
              <w:t>Invite people into the public beta</w:t>
            </w:r>
          </w:p>
        </w:tc>
      </w:tr>
    </w:tbl>
    <w:p>
      <w:pPr>
        <w:pStyle w:val="Heading2"/>
      </w:pPr>
      <w:r>
        <w:t>Launch notes</w:t>
      </w:r>
    </w:p>
    <w:p>
      <w:pPr>
        <w:pStyle w:val="ListBullet"/>
        <w:spacing w:after="60"/>
      </w:pPr>
      <w:r>
        <w:t>Pin Post 1 when the page opens.</w:t>
      </w:r>
    </w:p>
    <w:p>
      <w:pPr>
        <w:pStyle w:val="ListBullet"/>
        <w:spacing w:after="60"/>
      </w:pPr>
      <w:r>
        <w:t>Replace it with Post 6 as the pinned post when the public-beta invitation is published.</w:t>
      </w:r>
    </w:p>
    <w:p>
      <w:pPr>
        <w:pStyle w:val="ListBullet"/>
        <w:spacing w:after="60"/>
      </w:pPr>
      <w:r>
        <w:t>Reply personally to early comments. Use the website link primarily in Post 6 so the earlier posts feel like a story rather than repeated advertisements.</w:t>
      </w:r>
    </w:p>
    <w:p>
      <w:r>
        <w:br w:type="page"/>
      </w:r>
    </w:p>
    <w:p>
      <w:pPr>
        <w:spacing w:after="60"/>
      </w:pPr>
      <w:r>
        <w:rPr>
          <w:rFonts w:ascii="Calibri" w:hAnsi="Calibri"/>
          <w:b/>
          <w:color w:val="16C2EF"/>
          <w:sz w:val="18"/>
        </w:rPr>
        <w:t>POST 1 OF 6</w:t>
      </w:r>
    </w:p>
    <w:p>
      <w:pPr>
        <w:spacing w:before="40" w:after="80"/>
        <w:jc w:val="left"/>
      </w:pPr>
      <w:r>
        <w:rPr>
          <w:rFonts w:ascii="Calibri" w:hAnsi="Calibri"/>
          <w:b/>
          <w:color w:val="06192D"/>
          <w:sz w:val="54"/>
        </w:rPr>
        <w:t>Introduce Q-OS</w:t>
      </w:r>
    </w:p>
    <w:p>
      <w:pPr>
        <w:spacing w:after="240"/>
      </w:pPr>
      <w:r>
        <w:rPr>
          <w:rFonts w:ascii="Calibri" w:hAnsi="Calibri"/>
          <w:b w:val="0"/>
          <w:color w:val="66768A"/>
          <w:sz w:val="24"/>
        </w:rPr>
        <w:t>Recommended timing: Launch day</w:t>
      </w:r>
    </w:p>
    <w:p>
      <w:pPr>
        <w:spacing w:after="160"/>
        <w:jc w:val="center"/>
      </w:pPr>
      <w:r>
        <w:drawing>
          <wp:inline xmlns:a="http://schemas.openxmlformats.org/drawingml/2006/main" xmlns:pic="http://schemas.openxmlformats.org/drawingml/2006/picture">
            <wp:extent cx="3154680" cy="315468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1-qos-identity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31546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40"/>
      </w:pPr>
      <w:r>
        <w:rPr>
          <w:rFonts w:ascii="Calibri" w:hAnsi="Calibri"/>
          <w:b/>
          <w:color w:val="1265DC"/>
          <w:sz w:val="21"/>
        </w:rPr>
        <w:t xml:space="preserve">Purpose: </w:t>
      </w:r>
      <w:r>
        <w:rPr>
          <w:rFonts w:ascii="Calibri" w:hAnsi="Calibri"/>
          <w:b w:val="0"/>
          <w:color w:val="66768A"/>
          <w:sz w:val="21"/>
        </w:rPr>
        <w:t>Establish the name, category, and premium identity. Pin this post first.</w:t>
      </w:r>
    </w:p>
    <w:p>
      <w:pPr>
        <w:pStyle w:val="Heading2"/>
      </w:pPr>
      <w:r>
        <w:t>Copy and paste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20"/>
      </w:tblGrid>
      <w:tr>
        <w:tc>
          <w:tcPr>
            <w:tcW w:type="dxa" w:w="9720"/>
            <w:vAlign w:val="center"/>
            <w:shd w:fill="EAF4FF"/>
            <w:tcBorders>
              <w:top w:val="single" w:sz="8" w:color="A8CDEC"/>
              <w:left w:val="single" w:sz="8" w:color="A8CDEC"/>
              <w:bottom w:val="single" w:sz="8" w:color="A8CDEC"/>
              <w:right w:val="single" w:sz="8" w:color="A8CDEC"/>
              <w:insideH w:val="single" w:sz="8" w:color="A8CDEC"/>
              <w:insideV w:val="single" w:sz="8" w:color="A8CDEC"/>
            </w:tcBorders>
            <w:tcMar>
              <w:top w:w="160" w:type="dxa"/>
              <w:start w:w="180" w:type="dxa"/>
              <w:bottom w:w="160" w:type="dxa"/>
              <w:end w:w="180" w:type="dxa"/>
            </w:tcMar>
          </w:tcPr>
          <w:p>
            <w:pPr>
              <w:spacing w:after="0"/>
            </w:pPr>
            <w:r>
              <w:rPr>
                <w:rFonts w:ascii="Calibri" w:hAnsi="Calibri"/>
                <w:b w:val="0"/>
                <w:color w:val="132235"/>
                <w:sz w:val="21"/>
              </w:rPr>
              <w:t>Meet Q-OS: the Queue Operating System.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Q-OS is being built to help organizers manage access clearly, fairly, and efficiently - while giving guests the freedom to spend less time standing in line.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Organize. Prioritize. Deliver.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This is only the beginning.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#QOS #QueueManagement #BuiltForMovingForward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spacing w:after="60"/>
      </w:pPr>
      <w:r>
        <w:rPr>
          <w:rFonts w:ascii="Calibri" w:hAnsi="Calibri"/>
          <w:b/>
          <w:color w:val="16C2EF"/>
          <w:sz w:val="18"/>
        </w:rPr>
        <w:t>POST 2 OF 6</w:t>
      </w:r>
    </w:p>
    <w:p>
      <w:pPr>
        <w:spacing w:before="40" w:after="80"/>
        <w:jc w:val="left"/>
      </w:pPr>
      <w:r>
        <w:rPr>
          <w:rFonts w:ascii="Calibri" w:hAnsi="Calibri"/>
          <w:b/>
          <w:color w:val="06192D"/>
          <w:sz w:val="54"/>
        </w:rPr>
        <w:t>State the Mission</w:t>
      </w:r>
    </w:p>
    <w:p>
      <w:pPr>
        <w:spacing w:after="240"/>
      </w:pPr>
      <w:r>
        <w:rPr>
          <w:rFonts w:ascii="Calibri" w:hAnsi="Calibri"/>
          <w:b w:val="0"/>
          <w:color w:val="66768A"/>
          <w:sz w:val="24"/>
        </w:rPr>
        <w:t>Recommended timing: 1-2 days after Post 1</w:t>
      </w:r>
    </w:p>
    <w:p>
      <w:pPr>
        <w:spacing w:after="160"/>
        <w:jc w:val="center"/>
      </w:pPr>
      <w:r>
        <w:drawing>
          <wp:inline xmlns:a="http://schemas.openxmlformats.org/drawingml/2006/main" xmlns:pic="http://schemas.openxmlformats.org/drawingml/2006/picture">
            <wp:extent cx="3154680" cy="315468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2-qos-mission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31546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40"/>
      </w:pPr>
      <w:r>
        <w:rPr>
          <w:rFonts w:ascii="Calibri" w:hAnsi="Calibri"/>
          <w:b/>
          <w:color w:val="1265DC"/>
          <w:sz w:val="21"/>
        </w:rPr>
        <w:t xml:space="preserve">Purpose: </w:t>
      </w:r>
      <w:r>
        <w:rPr>
          <w:rFonts w:ascii="Calibri" w:hAnsi="Calibri"/>
          <w:b w:val="0"/>
          <w:color w:val="66768A"/>
          <w:sz w:val="21"/>
        </w:rPr>
        <w:t>Explain why Q-OS exists in direct, human language.</w:t>
      </w:r>
    </w:p>
    <w:p>
      <w:pPr>
        <w:pStyle w:val="Heading2"/>
      </w:pPr>
      <w:r>
        <w:t>Copy and paste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20"/>
      </w:tblGrid>
      <w:tr>
        <w:tc>
          <w:tcPr>
            <w:tcW w:type="dxa" w:w="9720"/>
            <w:vAlign w:val="center"/>
            <w:shd w:fill="EAF4FF"/>
            <w:tcBorders>
              <w:top w:val="single" w:sz="8" w:color="A8CDEC"/>
              <w:left w:val="single" w:sz="8" w:color="A8CDEC"/>
              <w:bottom w:val="single" w:sz="8" w:color="A8CDEC"/>
              <w:right w:val="single" w:sz="8" w:color="A8CDEC"/>
              <w:insideH w:val="single" w:sz="8" w:color="A8CDEC"/>
              <w:insideV w:val="single" w:sz="8" w:color="A8CDEC"/>
            </w:tcBorders>
            <w:tcMar>
              <w:top w:w="160" w:type="dxa"/>
              <w:start w:w="180" w:type="dxa"/>
              <w:bottom w:w="160" w:type="dxa"/>
              <w:end w:w="180" w:type="dxa"/>
            </w:tcMar>
          </w:tcPr>
          <w:p>
            <w:pPr>
              <w:spacing w:after="0"/>
            </w:pPr>
            <w:r>
              <w:rPr>
                <w:rFonts w:ascii="Calibri" w:hAnsi="Calibri"/>
                <w:b w:val="0"/>
                <w:color w:val="132235"/>
                <w:sz w:val="21"/>
              </w:rPr>
              <w:t>Our mission is simple: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Organize access.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Eliminate unnecessary waiting.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Help people spend more time living.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A line may sometimes be necessary - but standing in it doesn't have to be.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Q-OS is designed to give organizers better control and give guests greater confidence about what happens next.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#QOS #TimeMatters #BetterAccess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spacing w:after="60"/>
      </w:pPr>
      <w:r>
        <w:rPr>
          <w:rFonts w:ascii="Calibri" w:hAnsi="Calibri"/>
          <w:b/>
          <w:color w:val="16C2EF"/>
          <w:sz w:val="18"/>
        </w:rPr>
        <w:t>POST 3 OF 6</w:t>
      </w:r>
    </w:p>
    <w:p>
      <w:pPr>
        <w:spacing w:before="40" w:after="80"/>
        <w:jc w:val="left"/>
      </w:pPr>
      <w:r>
        <w:rPr>
          <w:rFonts w:ascii="Calibri" w:hAnsi="Calibri"/>
          <w:b/>
          <w:color w:val="06192D"/>
          <w:sz w:val="54"/>
        </w:rPr>
        <w:t>Define the Problem</w:t>
      </w:r>
    </w:p>
    <w:p>
      <w:pPr>
        <w:spacing w:after="240"/>
      </w:pPr>
      <w:r>
        <w:rPr>
          <w:rFonts w:ascii="Calibri" w:hAnsi="Calibri"/>
          <w:b w:val="0"/>
          <w:color w:val="66768A"/>
          <w:sz w:val="24"/>
        </w:rPr>
        <w:t>Recommended timing: 1-2 days after Post 2</w:t>
      </w:r>
    </w:p>
    <w:p>
      <w:pPr>
        <w:spacing w:after="160"/>
        <w:jc w:val="center"/>
      </w:pPr>
      <w:r>
        <w:drawing>
          <wp:inline xmlns:a="http://schemas.openxmlformats.org/drawingml/2006/main" xmlns:pic="http://schemas.openxmlformats.org/drawingml/2006/picture">
            <wp:extent cx="3154680" cy="315468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4-line-is-not-experience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31546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40"/>
      </w:pPr>
      <w:r>
        <w:rPr>
          <w:rFonts w:ascii="Calibri" w:hAnsi="Calibri"/>
          <w:b/>
          <w:color w:val="1265DC"/>
          <w:sz w:val="21"/>
        </w:rPr>
        <w:t xml:space="preserve">Purpose: </w:t>
      </w:r>
      <w:r>
        <w:rPr>
          <w:rFonts w:ascii="Calibri" w:hAnsi="Calibri"/>
          <w:b w:val="0"/>
          <w:color w:val="66768A"/>
          <w:sz w:val="21"/>
        </w:rPr>
        <w:t>Name the frustration clearly before explaining the solution.</w:t>
      </w:r>
    </w:p>
    <w:p>
      <w:pPr>
        <w:pStyle w:val="Heading2"/>
      </w:pPr>
      <w:r>
        <w:t>Copy and paste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20"/>
      </w:tblGrid>
      <w:tr>
        <w:tc>
          <w:tcPr>
            <w:tcW w:type="dxa" w:w="9720"/>
            <w:vAlign w:val="center"/>
            <w:shd w:fill="EAF4FF"/>
            <w:tcBorders>
              <w:top w:val="single" w:sz="8" w:color="A8CDEC"/>
              <w:left w:val="single" w:sz="8" w:color="A8CDEC"/>
              <w:bottom w:val="single" w:sz="8" w:color="A8CDEC"/>
              <w:right w:val="single" w:sz="8" w:color="A8CDEC"/>
              <w:insideH w:val="single" w:sz="8" w:color="A8CDEC"/>
              <w:insideV w:val="single" w:sz="8" w:color="A8CDEC"/>
            </w:tcBorders>
            <w:tcMar>
              <w:top w:w="160" w:type="dxa"/>
              <w:start w:w="180" w:type="dxa"/>
              <w:bottom w:w="160" w:type="dxa"/>
              <w:end w:w="180" w:type="dxa"/>
            </w:tcMar>
          </w:tcPr>
          <w:p>
            <w:pPr>
              <w:spacing w:after="0"/>
            </w:pPr>
            <w:r>
              <w:rPr>
                <w:rFonts w:ascii="Calibri" w:hAnsi="Calibri"/>
                <w:b w:val="0"/>
                <w:color w:val="132235"/>
                <w:sz w:val="21"/>
              </w:rPr>
              <w:t>The line is not the experience.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People came for the sale, event, performance, destination, or opportunity - not to lose part of their day waiting outside.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Q-OS separates waiting from access. Guests can secure their place, understand what comes next, and return when it's time.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Because the experience should begin with confidence - not confusion.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#QOS #CustomerExperience #MoveForward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spacing w:after="60"/>
      </w:pPr>
      <w:r>
        <w:rPr>
          <w:rFonts w:ascii="Calibri" w:hAnsi="Calibri"/>
          <w:b/>
          <w:color w:val="16C2EF"/>
          <w:sz w:val="18"/>
        </w:rPr>
        <w:t>POST 4 OF 6</w:t>
      </w:r>
    </w:p>
    <w:p>
      <w:pPr>
        <w:spacing w:before="40" w:after="80"/>
        <w:jc w:val="left"/>
      </w:pPr>
      <w:r>
        <w:rPr>
          <w:rFonts w:ascii="Calibri" w:hAnsi="Calibri"/>
          <w:b/>
          <w:color w:val="06192D"/>
          <w:sz w:val="54"/>
        </w:rPr>
        <w:t>Reveal the Central Promise</w:t>
      </w:r>
    </w:p>
    <w:p>
      <w:pPr>
        <w:spacing w:after="240"/>
      </w:pPr>
      <w:r>
        <w:rPr>
          <w:rFonts w:ascii="Calibri" w:hAnsi="Calibri"/>
          <w:b w:val="0"/>
          <w:color w:val="66768A"/>
          <w:sz w:val="24"/>
        </w:rPr>
        <w:t>Recommended timing: 1-2 days after Post 3</w:t>
      </w:r>
    </w:p>
    <w:p>
      <w:pPr>
        <w:spacing w:after="160"/>
        <w:jc w:val="center"/>
      </w:pPr>
      <w:r>
        <w:drawing>
          <wp:inline xmlns:a="http://schemas.openxmlformats.org/drawingml/2006/main" xmlns:pic="http://schemas.openxmlformats.org/drawingml/2006/picture">
            <wp:extent cx="3154680" cy="315468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3-know-your-place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31546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40"/>
      </w:pPr>
      <w:r>
        <w:rPr>
          <w:rFonts w:ascii="Calibri" w:hAnsi="Calibri"/>
          <w:b/>
          <w:color w:val="1265DC"/>
          <w:sz w:val="21"/>
        </w:rPr>
        <w:t xml:space="preserve">Purpose: </w:t>
      </w:r>
      <w:r>
        <w:rPr>
          <w:rFonts w:ascii="Calibri" w:hAnsi="Calibri"/>
          <w:b w:val="0"/>
          <w:color w:val="66768A"/>
          <w:sz w:val="21"/>
        </w:rPr>
        <w:t>Deliver the memorable product promise after the audience understands the problem.</w:t>
      </w:r>
    </w:p>
    <w:p>
      <w:pPr>
        <w:pStyle w:val="Heading2"/>
      </w:pPr>
      <w:r>
        <w:t>Copy and paste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20"/>
      </w:tblGrid>
      <w:tr>
        <w:tc>
          <w:tcPr>
            <w:tcW w:type="dxa" w:w="9720"/>
            <w:vAlign w:val="center"/>
            <w:shd w:fill="EAF4FF"/>
            <w:tcBorders>
              <w:top w:val="single" w:sz="8" w:color="A8CDEC"/>
              <w:left w:val="single" w:sz="8" w:color="A8CDEC"/>
              <w:bottom w:val="single" w:sz="8" w:color="A8CDEC"/>
              <w:right w:val="single" w:sz="8" w:color="A8CDEC"/>
              <w:insideH w:val="single" w:sz="8" w:color="A8CDEC"/>
              <w:insideV w:val="single" w:sz="8" w:color="A8CDEC"/>
            </w:tcBorders>
            <w:tcMar>
              <w:top w:w="160" w:type="dxa"/>
              <w:start w:w="180" w:type="dxa"/>
              <w:bottom w:w="160" w:type="dxa"/>
              <w:end w:w="180" w:type="dxa"/>
            </w:tcMar>
          </w:tcPr>
          <w:p>
            <w:pPr>
              <w:spacing w:after="0"/>
            </w:pPr>
            <w:r>
              <w:rPr>
                <w:rFonts w:ascii="Calibri" w:hAnsi="Calibri"/>
                <w:b w:val="0"/>
                <w:color w:val="132235"/>
                <w:sz w:val="21"/>
              </w:rPr>
              <w:t>Know your place - without standing in it.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Q-OS gives guests visibility into their position and gives hosts the tools to organize arrivals, walk-up access, priorities, and entry.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Less uncertainty.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Less crowding.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More freedom.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Your place should be protected - even when you're not physically standing there.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#QOS #KnowYourPlace #QueueTechnology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spacing w:after="60"/>
      </w:pPr>
      <w:r>
        <w:rPr>
          <w:rFonts w:ascii="Calibri" w:hAnsi="Calibri"/>
          <w:b/>
          <w:color w:val="16C2EF"/>
          <w:sz w:val="18"/>
        </w:rPr>
        <w:t>POST 5 OF 6</w:t>
      </w:r>
    </w:p>
    <w:p>
      <w:pPr>
        <w:spacing w:before="40" w:after="80"/>
        <w:jc w:val="left"/>
      </w:pPr>
      <w:r>
        <w:rPr>
          <w:rFonts w:ascii="Calibri" w:hAnsi="Calibri"/>
          <w:b/>
          <w:color w:val="06192D"/>
          <w:sz w:val="54"/>
        </w:rPr>
        <w:t>Explain the Philosophy</w:t>
      </w:r>
    </w:p>
    <w:p>
      <w:pPr>
        <w:spacing w:after="240"/>
      </w:pPr>
      <w:r>
        <w:rPr>
          <w:rFonts w:ascii="Calibri" w:hAnsi="Calibri"/>
          <w:b w:val="0"/>
          <w:color w:val="66768A"/>
          <w:sz w:val="24"/>
        </w:rPr>
        <w:t>Recommended timing: 2 days after Post 4</w:t>
      </w:r>
    </w:p>
    <w:p>
      <w:pPr>
        <w:spacing w:after="160"/>
        <w:jc w:val="center"/>
      </w:pPr>
      <w:r>
        <w:drawing>
          <wp:inline xmlns:a="http://schemas.openxmlformats.org/drawingml/2006/main" xmlns:pic="http://schemas.openxmlformats.org/drawingml/2006/picture">
            <wp:extent cx="3154680" cy="315468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5-transparency-to-forward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31546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40"/>
      </w:pPr>
      <w:r>
        <w:rPr>
          <w:rFonts w:ascii="Calibri" w:hAnsi="Calibri"/>
          <w:b/>
          <w:color w:val="1265DC"/>
          <w:sz w:val="21"/>
        </w:rPr>
        <w:t xml:space="preserve">Purpose: </w:t>
      </w:r>
      <w:r>
        <w:rPr>
          <w:rFonts w:ascii="Calibri" w:hAnsi="Calibri"/>
          <w:b w:val="0"/>
          <w:color w:val="66768A"/>
          <w:sz w:val="21"/>
        </w:rPr>
        <w:t>Connect the product to the larger Forward philosophy of transparency and trust.</w:t>
      </w:r>
    </w:p>
    <w:p>
      <w:pPr>
        <w:pStyle w:val="Heading2"/>
      </w:pPr>
      <w:r>
        <w:t>Copy and paste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20"/>
      </w:tblGrid>
      <w:tr>
        <w:tc>
          <w:tcPr>
            <w:tcW w:type="dxa" w:w="9720"/>
            <w:vAlign w:val="center"/>
            <w:shd w:fill="EAF4FF"/>
            <w:tcBorders>
              <w:top w:val="single" w:sz="8" w:color="A8CDEC"/>
              <w:left w:val="single" w:sz="8" w:color="A8CDEC"/>
              <w:bottom w:val="single" w:sz="8" w:color="A8CDEC"/>
              <w:right w:val="single" w:sz="8" w:color="A8CDEC"/>
              <w:insideH w:val="single" w:sz="8" w:color="A8CDEC"/>
              <w:insideV w:val="single" w:sz="8" w:color="A8CDEC"/>
            </w:tcBorders>
            <w:tcMar>
              <w:top w:w="160" w:type="dxa"/>
              <w:start w:w="180" w:type="dxa"/>
              <w:bottom w:w="160" w:type="dxa"/>
              <w:end w:w="180" w:type="dxa"/>
            </w:tcMar>
          </w:tcPr>
          <w:p>
            <w:pPr>
              <w:spacing w:after="0"/>
            </w:pPr>
            <w:r>
              <w:rPr>
                <w:rFonts w:ascii="Calibri" w:hAnsi="Calibri"/>
                <w:b w:val="0"/>
                <w:color w:val="132235"/>
                <w:sz w:val="21"/>
              </w:rPr>
              <w:t>The Q-OS philosophy: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Transparency creates confidence.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Confidence builds trust.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Trust helps everyone move forward.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Guests should understand their place, their options, and what happens next. Hosts should have the visibility and control needed to deliver access reliably.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Technology should make the process clearer - not more mysterious.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#QOS #Transparency #TrustThroughTechnology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spacing w:after="60"/>
      </w:pPr>
      <w:r>
        <w:rPr>
          <w:rFonts w:ascii="Calibri" w:hAnsi="Calibri"/>
          <w:b/>
          <w:color w:val="16C2EF"/>
          <w:sz w:val="18"/>
        </w:rPr>
        <w:t>POST 6 OF 6</w:t>
      </w:r>
    </w:p>
    <w:p>
      <w:pPr>
        <w:spacing w:before="40" w:after="80"/>
        <w:jc w:val="left"/>
      </w:pPr>
      <w:r>
        <w:rPr>
          <w:rFonts w:ascii="Calibri" w:hAnsi="Calibri"/>
          <w:b/>
          <w:color w:val="06192D"/>
          <w:sz w:val="54"/>
        </w:rPr>
        <w:t>Invite People into the Public Beta</w:t>
      </w:r>
    </w:p>
    <w:p>
      <w:pPr>
        <w:spacing w:after="240"/>
      </w:pPr>
      <w:r>
        <w:rPr>
          <w:rFonts w:ascii="Calibri" w:hAnsi="Calibri"/>
          <w:b w:val="0"/>
          <w:color w:val="66768A"/>
          <w:sz w:val="24"/>
        </w:rPr>
        <w:t>Recommended timing: 1-2 days after Post 5</w:t>
      </w:r>
    </w:p>
    <w:p>
      <w:pPr>
        <w:spacing w:after="160"/>
        <w:jc w:val="center"/>
      </w:pPr>
      <w:r>
        <w:drawing>
          <wp:inline xmlns:a="http://schemas.openxmlformats.org/drawingml/2006/main" xmlns:pic="http://schemas.openxmlformats.org/drawingml/2006/picture">
            <wp:extent cx="3154680" cy="315468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6-public-beta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31546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40"/>
      </w:pPr>
      <w:r>
        <w:rPr>
          <w:rFonts w:ascii="Calibri" w:hAnsi="Calibri"/>
          <w:b/>
          <w:color w:val="1265DC"/>
          <w:sz w:val="21"/>
        </w:rPr>
        <w:t xml:space="preserve">Purpose: </w:t>
      </w:r>
      <w:r>
        <w:rPr>
          <w:rFonts w:ascii="Calibri" w:hAnsi="Calibri"/>
          <w:b w:val="0"/>
          <w:color w:val="66768A"/>
          <w:sz w:val="21"/>
        </w:rPr>
        <w:t>Turn awareness into action. Pin this post after publishing it.</w:t>
      </w:r>
    </w:p>
    <w:p>
      <w:pPr>
        <w:pStyle w:val="Heading2"/>
      </w:pPr>
      <w:r>
        <w:t>Copy and paste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720"/>
      </w:tblGrid>
      <w:tr>
        <w:tc>
          <w:tcPr>
            <w:tcW w:type="dxa" w:w="9720"/>
            <w:vAlign w:val="center"/>
            <w:shd w:fill="EAF4FF"/>
            <w:tcBorders>
              <w:top w:val="single" w:sz="8" w:color="A8CDEC"/>
              <w:left w:val="single" w:sz="8" w:color="A8CDEC"/>
              <w:bottom w:val="single" w:sz="8" w:color="A8CDEC"/>
              <w:right w:val="single" w:sz="8" w:color="A8CDEC"/>
              <w:insideH w:val="single" w:sz="8" w:color="A8CDEC"/>
              <w:insideV w:val="single" w:sz="8" w:color="A8CDEC"/>
            </w:tcBorders>
            <w:tcMar>
              <w:top w:w="160" w:type="dxa"/>
              <w:start w:w="180" w:type="dxa"/>
              <w:bottom w:w="160" w:type="dxa"/>
              <w:end w:w="180" w:type="dxa"/>
            </w:tcMar>
          </w:tcPr>
          <w:p>
            <w:pPr>
              <w:spacing w:after="0"/>
            </w:pPr>
            <w:r>
              <w:rPr>
                <w:rFonts w:ascii="Calibri" w:hAnsi="Calibri"/>
                <w:b w:val="0"/>
                <w:color w:val="132235"/>
                <w:sz w:val="21"/>
              </w:rPr>
              <w:t>Q-OS is ready to explore.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Our public beta is now open, and we're inviting organizers, event professionals, estate-sale operators, venues, and curious early users to take a look.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Explore the Host Center. Test the experience. Tell us where you encounter friction - and help us build a better way forward.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Try Q-OS: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https://q-os-host-center.silky-morel-2006.chatgpt.site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Organize. Prioritize. Deliver.</w:t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</w:r>
            <w:r>
              <w:br/>
            </w:r>
            <w:r>
              <w:rPr>
                <w:rFonts w:ascii="Calibri" w:hAnsi="Calibri"/>
                <w:b w:val="0"/>
                <w:color w:val="132235"/>
                <w:sz w:val="21"/>
              </w:rPr>
              <w:t>#QOS #PublicBeta #BuiltForMovingForward</w:t>
            </w:r>
          </w:p>
        </w:tc>
      </w:tr>
    </w:tbl>
    <w:p>
      <w:pPr>
        <w:spacing w:after="0"/>
      </w:pPr>
    </w:p>
    <w:sectPr w:rsidR="00FC693F" w:rsidRPr="0006063C" w:rsidSect="00034616">
      <w:footerReference w:type="default" r:id="rId9"/>
      <w:pgSz w:w="12240" w:h="15840"/>
      <w:pgMar w:top="936" w:right="1080" w:bottom="936" w:left="1080" w:header="432" w:footer="432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right"/>
    </w:pPr>
    <w:r>
      <w:rPr>
        <w:rFonts w:ascii="Calibri" w:hAnsi="Calibri"/>
        <w:b w:val="0"/>
        <w:color w:val="66768A"/>
        <w:sz w:val="16"/>
      </w:rPr>
      <w:t xml:space="preserve">Q-OS | Organize. Prioritize. Deliver.   </w:t>
    </w:r>
    <w:fldSimple w:instr="PAGE"/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120" w:line="276" w:lineRule="auto"/>
    </w:pPr>
    <w:rPr>
      <w:rFonts w:ascii="Calibri" w:hAnsi="Calibri"/>
      <w:color w:val="132235"/>
      <w:sz w:val="2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320" w:after="160"/>
      <w:outlineLvl w:val="0"/>
    </w:pPr>
    <w:rPr>
      <w:rFonts w:asciiTheme="majorHAnsi" w:eastAsiaTheme="majorEastAsia" w:hAnsiTheme="majorHAnsi" w:cstheme="majorBidi" w:ascii="Calibri" w:hAnsi="Calibri"/>
      <w:b/>
      <w:bCs/>
      <w:color w:val="06192D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20"/>
      <w:outlineLvl w:val="1"/>
    </w:pPr>
    <w:rPr>
      <w:rFonts w:asciiTheme="majorHAnsi" w:eastAsiaTheme="majorEastAsia" w:hAnsiTheme="majorHAnsi" w:cstheme="majorBidi" w:ascii="Calibri" w:hAnsi="Calibri"/>
      <w:b/>
      <w:bCs/>
      <w:color w:val="1265DC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 w:ascii="Calibri" w:hAnsi="Calibri"/>
      <w:b/>
      <w:bCs/>
      <w:color w:val="092E54"/>
      <w:sz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Q-OS Facebook Launch Guide</dc:title>
  <dc:subject>Facebook page setup, media collection, posting order, and captions</dc:subject>
  <dc:creator>Cole W. Ford and Quill</dc:creator>
  <cp:keywords>Q-OS, Queue Operating System, Facebook, launch guide, social media</cp:keywords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